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C779B1" w:rsidRDefault="001268AE" w:rsidP="342DE05F">
      <w:pPr>
        <w:spacing w:after="0" w:line="240" w:lineRule="auto"/>
        <w:jc w:val="right"/>
        <w:rPr>
          <w:rFonts w:ascii="Arial" w:hAnsi="Arial" w:cs="Arial"/>
          <w:sz w:val="20"/>
          <w:szCs w:val="20"/>
        </w:rPr>
      </w:pPr>
      <w:r w:rsidRPr="00C779B1">
        <w:rPr>
          <w:rFonts w:ascii="Arial" w:hAnsi="Arial" w:cs="Arial"/>
          <w:sz w:val="20"/>
          <w:szCs w:val="20"/>
        </w:rPr>
        <w:t>SPS priedas</w:t>
      </w:r>
    </w:p>
    <w:p w14:paraId="1AC347C1" w14:textId="77777777" w:rsidR="00736E5A" w:rsidRPr="00C779B1" w:rsidRDefault="00736E5A" w:rsidP="00DD5A3A">
      <w:pPr>
        <w:spacing w:after="0" w:line="240" w:lineRule="auto"/>
        <w:jc w:val="right"/>
        <w:rPr>
          <w:rFonts w:ascii="Arial" w:hAnsi="Arial" w:cs="Arial"/>
          <w:i/>
          <w:iCs/>
          <w:sz w:val="20"/>
          <w:szCs w:val="20"/>
        </w:rPr>
      </w:pPr>
    </w:p>
    <w:p w14:paraId="3EF2277C" w14:textId="77777777" w:rsidR="00DD5A3A" w:rsidRPr="00C779B1" w:rsidRDefault="00DD5A3A" w:rsidP="00DD5A3A">
      <w:pPr>
        <w:shd w:val="clear" w:color="auto" w:fill="FFFFFF" w:themeFill="background1"/>
        <w:spacing w:after="0" w:line="240" w:lineRule="auto"/>
        <w:ind w:right="-425"/>
        <w:jc w:val="center"/>
        <w:rPr>
          <w:rFonts w:ascii="Arial" w:hAnsi="Arial" w:cs="Arial"/>
          <w:b/>
          <w:bCs/>
          <w:sz w:val="20"/>
          <w:szCs w:val="20"/>
        </w:rPr>
      </w:pPr>
      <w:r w:rsidRPr="00C779B1">
        <w:rPr>
          <w:rFonts w:ascii="Arial" w:hAnsi="Arial" w:cs="Arial"/>
          <w:b/>
          <w:bCs/>
          <w:sz w:val="20"/>
          <w:szCs w:val="20"/>
        </w:rPr>
        <w:t>PIRKIMO OBJEKTUI KELIAMI DARNIŲJŲ PIRKIMŲ REIKALAVIMAI</w:t>
      </w:r>
    </w:p>
    <w:p w14:paraId="6AE19457" w14:textId="77777777" w:rsidR="00DD5A3A" w:rsidRPr="00C779B1" w:rsidRDefault="00DD5A3A" w:rsidP="00DD5A3A">
      <w:pPr>
        <w:shd w:val="clear" w:color="auto" w:fill="FFFFFF"/>
        <w:spacing w:after="0" w:line="240" w:lineRule="auto"/>
        <w:ind w:right="-425"/>
        <w:jc w:val="center"/>
        <w:rPr>
          <w:rFonts w:ascii="Arial" w:hAnsi="Arial" w:cs="Arial"/>
          <w:b/>
          <w:sz w:val="20"/>
          <w:szCs w:val="20"/>
        </w:rPr>
      </w:pPr>
    </w:p>
    <w:p w14:paraId="6B04B4B4" w14:textId="515082DE" w:rsidR="00DD5A3A" w:rsidRPr="00C779B1" w:rsidRDefault="00DD5A3A" w:rsidP="00DD5A3A">
      <w:pPr>
        <w:spacing w:after="0" w:line="240" w:lineRule="auto"/>
        <w:ind w:firstLine="567"/>
        <w:jc w:val="both"/>
        <w:rPr>
          <w:rFonts w:ascii="Arial" w:eastAsia="Calibri" w:hAnsi="Arial" w:cs="Arial"/>
          <w:sz w:val="20"/>
          <w:szCs w:val="20"/>
        </w:rPr>
      </w:pPr>
      <w:r w:rsidRPr="00C779B1">
        <w:rPr>
          <w:rFonts w:ascii="Arial" w:eastAsia="Calibri" w:hAnsi="Arial" w:cs="Arial"/>
          <w:sz w:val="20"/>
          <w:szCs w:val="20"/>
        </w:rPr>
        <w:t xml:space="preserve">Darniųjų pirkimų reikalavimų atitiktį patvirtinančius dokumentus tiekėjas turi </w:t>
      </w:r>
      <w:r w:rsidR="00525875" w:rsidRPr="00525875">
        <w:rPr>
          <w:rFonts w:ascii="Arial" w:eastAsia="Calibri" w:hAnsi="Arial" w:cs="Arial"/>
          <w:sz w:val="20"/>
          <w:szCs w:val="20"/>
        </w:rPr>
        <w:t>pateikti kaip nurodyta žemiau pateiktoje lentelėje</w:t>
      </w:r>
      <w:r w:rsidRPr="00C779B1">
        <w:rPr>
          <w:rFonts w:ascii="Arial" w:eastAsia="Calibri" w:hAnsi="Arial" w:cs="Arial"/>
          <w:sz w:val="20"/>
          <w:szCs w:val="20"/>
        </w:rPr>
        <w:t xml:space="preserve">. Pirkimo objektui keliamų darniųjų pirkimų reikalavimų dokumentas yra </w:t>
      </w:r>
      <w:r w:rsidRPr="00C779B1">
        <w:rPr>
          <w:rFonts w:ascii="Arial" w:eastAsia="Calibri" w:hAnsi="Arial" w:cs="Arial"/>
          <w:b/>
          <w:bCs/>
          <w:sz w:val="20"/>
          <w:szCs w:val="20"/>
        </w:rPr>
        <w:t>SPS dalis ir Sutarties priedas</w:t>
      </w:r>
      <w:r w:rsidR="00C779B1">
        <w:rPr>
          <w:rFonts w:ascii="Arial" w:eastAsia="Calibri" w:hAnsi="Arial" w:cs="Arial"/>
          <w:b/>
          <w:bCs/>
          <w:sz w:val="20"/>
          <w:szCs w:val="20"/>
        </w:rPr>
        <w:t>.</w:t>
      </w:r>
    </w:p>
    <w:p w14:paraId="2E955B32" w14:textId="294D5E0B" w:rsidR="00DD5A3A" w:rsidRPr="00C779B1" w:rsidRDefault="00DD5A3A" w:rsidP="00DD5A3A">
      <w:pPr>
        <w:spacing w:after="0" w:line="240" w:lineRule="auto"/>
        <w:ind w:firstLine="567"/>
        <w:jc w:val="both"/>
        <w:rPr>
          <w:rFonts w:ascii="Arial" w:eastAsia="Calibri" w:hAnsi="Arial" w:cs="Arial"/>
          <w:sz w:val="20"/>
          <w:szCs w:val="20"/>
        </w:rPr>
      </w:pPr>
      <w:r w:rsidRPr="00C779B1">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w:t>
      </w:r>
      <w:r w:rsidR="00545FA6" w:rsidRPr="00C779B1">
        <w:rPr>
          <w:rFonts w:ascii="Arial" w:eastAsia="Calibri" w:hAnsi="Arial" w:cs="Arial"/>
          <w:sz w:val="20"/>
          <w:szCs w:val="20"/>
        </w:rPr>
        <w:t xml:space="preserve"> (-</w:t>
      </w:r>
      <w:proofErr w:type="spellStart"/>
      <w:r w:rsidR="00545FA6" w:rsidRPr="00C779B1">
        <w:rPr>
          <w:rFonts w:ascii="Arial" w:eastAsia="Calibri" w:hAnsi="Arial" w:cs="Arial"/>
          <w:sz w:val="20"/>
          <w:szCs w:val="20"/>
        </w:rPr>
        <w:t>us</w:t>
      </w:r>
      <w:proofErr w:type="spellEnd"/>
      <w:r w:rsidR="00545FA6" w:rsidRPr="00C779B1">
        <w:rPr>
          <w:rFonts w:ascii="Arial" w:eastAsia="Calibri" w:hAnsi="Arial" w:cs="Arial"/>
          <w:sz w:val="20"/>
          <w:szCs w:val="20"/>
        </w:rPr>
        <w:t>)</w:t>
      </w:r>
      <w:r w:rsidRPr="00C779B1">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w:t>
      </w:r>
      <w:r w:rsidR="005F4922" w:rsidRPr="00C779B1">
        <w:rPr>
          <w:rFonts w:ascii="Arial" w:eastAsia="Calibri" w:hAnsi="Arial" w:cs="Arial"/>
          <w:sz w:val="20"/>
          <w:szCs w:val="20"/>
        </w:rPr>
        <w:t xml:space="preserve"> (-</w:t>
      </w:r>
      <w:proofErr w:type="spellStart"/>
      <w:r w:rsidR="005F4922" w:rsidRPr="00C779B1">
        <w:rPr>
          <w:rFonts w:ascii="Arial" w:eastAsia="Calibri" w:hAnsi="Arial" w:cs="Arial"/>
          <w:sz w:val="20"/>
          <w:szCs w:val="20"/>
        </w:rPr>
        <w:t>us</w:t>
      </w:r>
      <w:proofErr w:type="spellEnd"/>
      <w:r w:rsidR="005F4922" w:rsidRPr="00C779B1">
        <w:rPr>
          <w:rFonts w:ascii="Arial" w:eastAsia="Calibri" w:hAnsi="Arial" w:cs="Arial"/>
          <w:sz w:val="20"/>
          <w:szCs w:val="20"/>
        </w:rPr>
        <w:t>)</w:t>
      </w:r>
      <w:r w:rsidRPr="00C779B1">
        <w:rPr>
          <w:rFonts w:ascii="Arial" w:eastAsia="Calibri" w:hAnsi="Arial" w:cs="Arial"/>
          <w:sz w:val="20"/>
          <w:szCs w:val="20"/>
        </w:rPr>
        <w:t xml:space="preserve">. </w:t>
      </w:r>
    </w:p>
    <w:p w14:paraId="32D8661B" w14:textId="056DCD67" w:rsidR="00DD5A3A" w:rsidRPr="00C779B1" w:rsidRDefault="00DD5A3A" w:rsidP="00DD5A3A">
      <w:pPr>
        <w:spacing w:after="0" w:line="240" w:lineRule="auto"/>
        <w:ind w:firstLine="567"/>
        <w:jc w:val="both"/>
        <w:rPr>
          <w:rFonts w:ascii="Arial" w:hAnsi="Arial" w:cs="Arial"/>
          <w:sz w:val="20"/>
          <w:szCs w:val="20"/>
        </w:rPr>
      </w:pPr>
      <w:r w:rsidRPr="00C779B1">
        <w:rPr>
          <w:rFonts w:ascii="Arial" w:hAnsi="Arial" w:cs="Arial"/>
          <w:sz w:val="20"/>
          <w:szCs w:val="20"/>
        </w:rPr>
        <w:t>Jeigu pasiūlymą teikia Tiekėjų grupė – darniųjų pirkimų reikalavimą turi atitikti Tiekėjų grupės narys (-</w:t>
      </w:r>
      <w:proofErr w:type="spellStart"/>
      <w:r w:rsidRPr="00C779B1">
        <w:rPr>
          <w:rFonts w:ascii="Arial" w:hAnsi="Arial" w:cs="Arial"/>
          <w:sz w:val="20"/>
          <w:szCs w:val="20"/>
        </w:rPr>
        <w:t>iai</w:t>
      </w:r>
      <w:proofErr w:type="spellEnd"/>
      <w:r w:rsidRPr="00C779B1">
        <w:rPr>
          <w:rFonts w:ascii="Arial" w:hAnsi="Arial" w:cs="Arial"/>
          <w:sz w:val="20"/>
          <w:szCs w:val="20"/>
        </w:rPr>
        <w:t xml:space="preserve">), pagal jų prisiimamus įsipareigojimus pirkimo sutarčiai vykdyti, t. y. darnųjį </w:t>
      </w:r>
      <w:r w:rsidR="005F4922" w:rsidRPr="00C779B1">
        <w:rPr>
          <w:rFonts w:ascii="Arial" w:hAnsi="Arial" w:cs="Arial"/>
          <w:sz w:val="20"/>
          <w:szCs w:val="20"/>
        </w:rPr>
        <w:t>(-</w:t>
      </w:r>
      <w:proofErr w:type="spellStart"/>
      <w:r w:rsidR="005F4922" w:rsidRPr="00C779B1">
        <w:rPr>
          <w:rFonts w:ascii="Arial" w:hAnsi="Arial" w:cs="Arial"/>
          <w:sz w:val="20"/>
          <w:szCs w:val="20"/>
        </w:rPr>
        <w:t>iuosius</w:t>
      </w:r>
      <w:proofErr w:type="spellEnd"/>
      <w:r w:rsidR="005F4922" w:rsidRPr="00C779B1">
        <w:rPr>
          <w:rFonts w:ascii="Arial" w:hAnsi="Arial" w:cs="Arial"/>
          <w:sz w:val="20"/>
          <w:szCs w:val="20"/>
        </w:rPr>
        <w:t xml:space="preserve">) </w:t>
      </w:r>
      <w:r w:rsidRPr="00C779B1">
        <w:rPr>
          <w:rFonts w:ascii="Arial" w:hAnsi="Arial" w:cs="Arial"/>
          <w:sz w:val="20"/>
          <w:szCs w:val="20"/>
        </w:rPr>
        <w:t>reikalavimą</w:t>
      </w:r>
      <w:r w:rsidR="005F4922" w:rsidRPr="00C779B1">
        <w:rPr>
          <w:rFonts w:ascii="Arial" w:hAnsi="Arial" w:cs="Arial"/>
          <w:sz w:val="20"/>
          <w:szCs w:val="20"/>
        </w:rPr>
        <w:t xml:space="preserve"> (-</w:t>
      </w:r>
      <w:proofErr w:type="spellStart"/>
      <w:r w:rsidR="005F4922" w:rsidRPr="00C779B1">
        <w:rPr>
          <w:rFonts w:ascii="Arial" w:hAnsi="Arial" w:cs="Arial"/>
          <w:sz w:val="20"/>
          <w:szCs w:val="20"/>
        </w:rPr>
        <w:t>us</w:t>
      </w:r>
      <w:proofErr w:type="spellEnd"/>
      <w:r w:rsidR="005F4922" w:rsidRPr="00C779B1">
        <w:rPr>
          <w:rFonts w:ascii="Arial" w:hAnsi="Arial" w:cs="Arial"/>
          <w:sz w:val="20"/>
          <w:szCs w:val="20"/>
        </w:rPr>
        <w:t>)</w:t>
      </w:r>
      <w:r w:rsidRPr="00C779B1">
        <w:rPr>
          <w:rFonts w:ascii="Arial" w:hAnsi="Arial" w:cs="Arial"/>
          <w:sz w:val="20"/>
          <w:szCs w:val="20"/>
        </w:rPr>
        <w:t xml:space="preserve"> turi atitikti kiekvienas Tiekėjo grupės narys, kuris vykdys veiklą pagal pirkimo sutartį, kuriai taikomas</w:t>
      </w:r>
      <w:r w:rsidR="005110E8" w:rsidRPr="00C779B1">
        <w:rPr>
          <w:rFonts w:ascii="Arial" w:hAnsi="Arial" w:cs="Arial"/>
          <w:sz w:val="20"/>
          <w:szCs w:val="20"/>
        </w:rPr>
        <w:t xml:space="preserve"> (-i)</w:t>
      </w:r>
      <w:r w:rsidRPr="00C779B1">
        <w:rPr>
          <w:rFonts w:ascii="Arial" w:hAnsi="Arial" w:cs="Arial"/>
          <w:sz w:val="20"/>
          <w:szCs w:val="20"/>
        </w:rPr>
        <w:t xml:space="preserve"> darniųjų pirkimų reikalavimas</w:t>
      </w:r>
      <w:r w:rsidR="005110E8" w:rsidRPr="00C779B1">
        <w:rPr>
          <w:rFonts w:ascii="Arial" w:hAnsi="Arial" w:cs="Arial"/>
          <w:sz w:val="20"/>
          <w:szCs w:val="20"/>
        </w:rPr>
        <w:t xml:space="preserve"> (-ai)</w:t>
      </w:r>
      <w:r w:rsidRPr="00C779B1">
        <w:rPr>
          <w:rFonts w:ascii="Arial" w:hAnsi="Arial" w:cs="Arial"/>
          <w:sz w:val="20"/>
          <w:szCs w:val="20"/>
        </w:rPr>
        <w:t>.</w:t>
      </w:r>
    </w:p>
    <w:p w14:paraId="393B32F9" w14:textId="77777777" w:rsidR="00DD5A3A" w:rsidRPr="00C779B1"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872"/>
        <w:gridCol w:w="4778"/>
        <w:gridCol w:w="5476"/>
        <w:gridCol w:w="3611"/>
      </w:tblGrid>
      <w:tr w:rsidR="00DD5A3A" w:rsidRPr="00C779B1" w14:paraId="490A9E7B" w14:textId="77777777" w:rsidTr="00C259FF">
        <w:tc>
          <w:tcPr>
            <w:tcW w:w="904" w:type="dxa"/>
            <w:vAlign w:val="center"/>
          </w:tcPr>
          <w:p w14:paraId="2F1F4430" w14:textId="77777777" w:rsidR="00DD5A3A" w:rsidRPr="00C779B1" w:rsidRDefault="00DD5A3A" w:rsidP="006E54C0">
            <w:pPr>
              <w:tabs>
                <w:tab w:val="left" w:pos="567"/>
              </w:tabs>
              <w:jc w:val="center"/>
              <w:rPr>
                <w:rFonts w:ascii="Arial" w:hAnsi="Arial" w:cs="Arial"/>
                <w:b/>
                <w:bCs/>
                <w:iCs/>
                <w:sz w:val="20"/>
                <w:szCs w:val="20"/>
              </w:rPr>
            </w:pPr>
            <w:r w:rsidRPr="00C779B1">
              <w:rPr>
                <w:rFonts w:ascii="Arial" w:hAnsi="Arial" w:cs="Arial"/>
                <w:b/>
                <w:bCs/>
                <w:iCs/>
                <w:sz w:val="20"/>
                <w:szCs w:val="20"/>
              </w:rPr>
              <w:t>Eil.</w:t>
            </w:r>
          </w:p>
          <w:p w14:paraId="5D87B516" w14:textId="77777777" w:rsidR="00DD5A3A" w:rsidRPr="00C779B1" w:rsidRDefault="00DD5A3A" w:rsidP="006E54C0">
            <w:pPr>
              <w:jc w:val="center"/>
              <w:rPr>
                <w:rFonts w:ascii="Arial" w:eastAsia="Calibri" w:hAnsi="Arial" w:cs="Arial"/>
                <w:b/>
                <w:bCs/>
                <w:sz w:val="20"/>
                <w:szCs w:val="20"/>
              </w:rPr>
            </w:pPr>
            <w:r w:rsidRPr="00C779B1">
              <w:rPr>
                <w:rFonts w:ascii="Arial" w:hAnsi="Arial" w:cs="Arial"/>
                <w:b/>
                <w:bCs/>
                <w:iCs/>
                <w:sz w:val="20"/>
                <w:szCs w:val="20"/>
              </w:rPr>
              <w:t>Nr.</w:t>
            </w:r>
          </w:p>
        </w:tc>
        <w:tc>
          <w:tcPr>
            <w:tcW w:w="5069" w:type="dxa"/>
            <w:vAlign w:val="center"/>
          </w:tcPr>
          <w:p w14:paraId="3A3AEA0E" w14:textId="77777777" w:rsidR="00DD5A3A" w:rsidRPr="00C779B1" w:rsidRDefault="00DD5A3A" w:rsidP="006E54C0">
            <w:pPr>
              <w:jc w:val="center"/>
              <w:rPr>
                <w:rFonts w:ascii="Arial" w:eastAsia="Calibri" w:hAnsi="Arial" w:cs="Arial"/>
                <w:b/>
                <w:bCs/>
                <w:sz w:val="20"/>
                <w:szCs w:val="20"/>
              </w:rPr>
            </w:pPr>
            <w:r w:rsidRPr="00C779B1">
              <w:rPr>
                <w:rFonts w:ascii="Arial" w:hAnsi="Arial" w:cs="Arial"/>
                <w:b/>
                <w:bCs/>
                <w:iCs/>
                <w:sz w:val="20"/>
                <w:szCs w:val="20"/>
              </w:rPr>
              <w:t>Pirkimo objektui keliamas darniųjų pirkimų reikalavimas</w:t>
            </w:r>
          </w:p>
        </w:tc>
        <w:tc>
          <w:tcPr>
            <w:tcW w:w="4977" w:type="dxa"/>
            <w:vAlign w:val="center"/>
          </w:tcPr>
          <w:p w14:paraId="0131E57E" w14:textId="77777777" w:rsidR="00DD5A3A" w:rsidRPr="00C779B1" w:rsidRDefault="00DD5A3A" w:rsidP="006E54C0">
            <w:pPr>
              <w:tabs>
                <w:tab w:val="left" w:pos="851"/>
              </w:tabs>
              <w:ind w:left="142"/>
              <w:jc w:val="center"/>
              <w:rPr>
                <w:rFonts w:ascii="Arial" w:hAnsi="Arial" w:cs="Arial"/>
                <w:b/>
                <w:bCs/>
                <w:iCs/>
                <w:sz w:val="20"/>
                <w:szCs w:val="20"/>
              </w:rPr>
            </w:pPr>
            <w:r w:rsidRPr="00C779B1">
              <w:rPr>
                <w:rFonts w:ascii="Arial" w:hAnsi="Arial" w:cs="Arial"/>
                <w:b/>
                <w:bCs/>
                <w:iCs/>
                <w:sz w:val="20"/>
                <w:szCs w:val="20"/>
              </w:rPr>
              <w:t xml:space="preserve">Pirkimo procedūrų metu pateikiami atitiktį pagrindžiantys įrodymai </w:t>
            </w:r>
          </w:p>
        </w:tc>
        <w:tc>
          <w:tcPr>
            <w:tcW w:w="3787" w:type="dxa"/>
            <w:vAlign w:val="center"/>
          </w:tcPr>
          <w:p w14:paraId="723DD468" w14:textId="77777777" w:rsidR="00DD5A3A" w:rsidRPr="00C779B1" w:rsidRDefault="00DD5A3A" w:rsidP="006E54C0">
            <w:pPr>
              <w:jc w:val="center"/>
              <w:rPr>
                <w:rFonts w:ascii="Arial" w:eastAsia="Calibri" w:hAnsi="Arial" w:cs="Arial"/>
                <w:b/>
                <w:bCs/>
                <w:sz w:val="20"/>
                <w:szCs w:val="20"/>
              </w:rPr>
            </w:pPr>
            <w:r w:rsidRPr="00C779B1">
              <w:rPr>
                <w:rFonts w:ascii="Arial" w:eastAsia="Calibri" w:hAnsi="Arial" w:cs="Arial"/>
                <w:b/>
                <w:bCs/>
                <w:sz w:val="20"/>
                <w:szCs w:val="20"/>
              </w:rPr>
              <w:t xml:space="preserve">Sutarties vykdymo metu </w:t>
            </w:r>
            <w:r w:rsidRPr="00C779B1">
              <w:rPr>
                <w:rFonts w:ascii="Arial" w:hAnsi="Arial" w:cs="Arial"/>
                <w:b/>
                <w:bCs/>
                <w:iCs/>
                <w:sz w:val="20"/>
                <w:szCs w:val="20"/>
              </w:rPr>
              <w:t>pateikiami atitiktį pagrindžiantys įrodymai</w:t>
            </w:r>
          </w:p>
        </w:tc>
      </w:tr>
      <w:tr w:rsidR="00DD5A3A" w:rsidRPr="00C779B1" w14:paraId="50E806BD" w14:textId="77777777" w:rsidTr="00C259FF">
        <w:tc>
          <w:tcPr>
            <w:tcW w:w="904" w:type="dxa"/>
            <w:shd w:val="clear" w:color="auto" w:fill="A8D08D" w:themeFill="accent6" w:themeFillTint="99"/>
            <w:vAlign w:val="center"/>
          </w:tcPr>
          <w:p w14:paraId="376EAE13" w14:textId="77777777" w:rsidR="00DD5A3A" w:rsidRPr="00C779B1" w:rsidRDefault="00DD5A3A" w:rsidP="006E54C0">
            <w:pPr>
              <w:jc w:val="center"/>
              <w:rPr>
                <w:rFonts w:ascii="Arial" w:eastAsia="Calibri" w:hAnsi="Arial" w:cs="Arial"/>
                <w:b/>
                <w:sz w:val="20"/>
                <w:szCs w:val="20"/>
              </w:rPr>
            </w:pPr>
            <w:r w:rsidRPr="00C779B1">
              <w:rPr>
                <w:rFonts w:ascii="Arial" w:hAnsi="Arial" w:cs="Arial"/>
                <w:b/>
                <w:sz w:val="20"/>
                <w:szCs w:val="20"/>
              </w:rPr>
              <w:t>I.</w:t>
            </w:r>
          </w:p>
        </w:tc>
        <w:tc>
          <w:tcPr>
            <w:tcW w:w="13833" w:type="dxa"/>
            <w:gridSpan w:val="3"/>
            <w:shd w:val="clear" w:color="auto" w:fill="A8D08D" w:themeFill="accent6" w:themeFillTint="99"/>
          </w:tcPr>
          <w:p w14:paraId="2C18DD21" w14:textId="77777777" w:rsidR="00DD5A3A" w:rsidRPr="00C779B1" w:rsidRDefault="00DD5A3A" w:rsidP="006E54C0">
            <w:pPr>
              <w:jc w:val="both"/>
              <w:rPr>
                <w:rFonts w:ascii="Arial" w:eastAsia="Calibri" w:hAnsi="Arial" w:cs="Arial"/>
                <w:b/>
                <w:sz w:val="20"/>
                <w:szCs w:val="20"/>
              </w:rPr>
            </w:pPr>
            <w:r w:rsidRPr="00C779B1">
              <w:rPr>
                <w:rFonts w:ascii="Arial" w:hAnsi="Arial" w:cs="Arial"/>
                <w:b/>
                <w:sz w:val="20"/>
                <w:szCs w:val="20"/>
              </w:rPr>
              <w:t>Žalieji reikalavimai</w:t>
            </w:r>
          </w:p>
        </w:tc>
      </w:tr>
      <w:tr w:rsidR="00061799" w:rsidRPr="00C779B1" w14:paraId="7F2634B2" w14:textId="77777777" w:rsidTr="00525875">
        <w:tc>
          <w:tcPr>
            <w:tcW w:w="904" w:type="dxa"/>
          </w:tcPr>
          <w:p w14:paraId="3621CAC0" w14:textId="77777777" w:rsidR="00061799" w:rsidRPr="00C779B1" w:rsidRDefault="00061799" w:rsidP="00061799">
            <w:pPr>
              <w:pStyle w:val="ListParagraph"/>
              <w:numPr>
                <w:ilvl w:val="0"/>
                <w:numId w:val="25"/>
              </w:numPr>
              <w:rPr>
                <w:rFonts w:ascii="Arial" w:eastAsia="Calibri" w:hAnsi="Arial" w:cs="Arial"/>
                <w:b/>
                <w:sz w:val="20"/>
                <w:szCs w:val="20"/>
              </w:rPr>
            </w:pPr>
          </w:p>
        </w:tc>
        <w:tc>
          <w:tcPr>
            <w:tcW w:w="5069" w:type="dxa"/>
          </w:tcPr>
          <w:p w14:paraId="4F970EC0" w14:textId="18B9629B" w:rsidR="00061799" w:rsidRPr="00C779B1" w:rsidRDefault="00210143" w:rsidP="00525875">
            <w:pPr>
              <w:rPr>
                <w:rFonts w:ascii="Arial" w:eastAsia="Calibri" w:hAnsi="Arial" w:cs="Arial"/>
                <w:bCs/>
                <w:i/>
                <w:iCs/>
                <w:sz w:val="20"/>
                <w:szCs w:val="20"/>
              </w:rPr>
            </w:pPr>
            <w:r w:rsidRPr="00210143">
              <w:rPr>
                <w:rFonts w:ascii="Arial" w:hAnsi="Arial" w:cs="Arial"/>
                <w:color w:val="000000"/>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977" w:type="dxa"/>
          </w:tcPr>
          <w:p w14:paraId="7A543D26" w14:textId="77777777" w:rsidR="00E435B5" w:rsidRPr="00E435B5" w:rsidRDefault="00E435B5" w:rsidP="00E435B5">
            <w:pPr>
              <w:jc w:val="both"/>
              <w:rPr>
                <w:rFonts w:ascii="Arial" w:hAnsi="Arial" w:cs="Arial"/>
                <w:color w:val="000000"/>
                <w:sz w:val="20"/>
                <w:szCs w:val="20"/>
              </w:rPr>
            </w:pPr>
            <w:r w:rsidRPr="00E435B5">
              <w:rPr>
                <w:rFonts w:ascii="Arial" w:hAnsi="Arial" w:cs="Arial"/>
                <w:color w:val="000000"/>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0CBAC68F" w14:textId="77777777" w:rsidR="00E435B5" w:rsidRPr="00E435B5" w:rsidRDefault="00E435B5" w:rsidP="00E435B5">
            <w:pPr>
              <w:jc w:val="both"/>
              <w:rPr>
                <w:rFonts w:ascii="Arial" w:hAnsi="Arial" w:cs="Arial"/>
                <w:color w:val="000000"/>
                <w:sz w:val="20"/>
                <w:szCs w:val="20"/>
              </w:rPr>
            </w:pPr>
          </w:p>
          <w:p w14:paraId="746007C8" w14:textId="77777777" w:rsidR="00E435B5" w:rsidRPr="00E435B5" w:rsidRDefault="00E435B5" w:rsidP="00E435B5">
            <w:pPr>
              <w:jc w:val="both"/>
              <w:rPr>
                <w:rFonts w:ascii="Arial" w:hAnsi="Arial" w:cs="Arial"/>
                <w:color w:val="000000"/>
                <w:sz w:val="20"/>
                <w:szCs w:val="20"/>
              </w:rPr>
            </w:pPr>
            <w:r w:rsidRPr="00E435B5">
              <w:rPr>
                <w:rFonts w:ascii="Arial" w:hAnsi="Arial" w:cs="Arial"/>
                <w:color w:val="000000"/>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p w14:paraId="23176776" w14:textId="77777777" w:rsidR="00E435B5" w:rsidRPr="00E435B5" w:rsidRDefault="00E435B5" w:rsidP="00E435B5">
            <w:pPr>
              <w:jc w:val="both"/>
              <w:rPr>
                <w:rFonts w:ascii="Arial" w:hAnsi="Arial" w:cs="Arial"/>
                <w:color w:val="000000"/>
                <w:sz w:val="20"/>
                <w:szCs w:val="20"/>
              </w:rPr>
            </w:pPr>
          </w:p>
          <w:p w14:paraId="79AD6256" w14:textId="77777777" w:rsidR="00567D5D" w:rsidRDefault="00567D5D" w:rsidP="00061799">
            <w:pPr>
              <w:jc w:val="both"/>
              <w:rPr>
                <w:rFonts w:ascii="Arial" w:hAnsi="Arial" w:cs="Arial"/>
                <w:color w:val="000000"/>
                <w:sz w:val="20"/>
                <w:szCs w:val="20"/>
              </w:rPr>
            </w:pPr>
          </w:p>
          <w:p w14:paraId="1DC61CC5" w14:textId="6DD1F518" w:rsidR="00061799" w:rsidRPr="00C779B1" w:rsidRDefault="00061799" w:rsidP="00061799">
            <w:pPr>
              <w:jc w:val="both"/>
              <w:rPr>
                <w:rFonts w:ascii="Arial" w:eastAsia="Calibri" w:hAnsi="Arial" w:cs="Arial"/>
                <w:i/>
                <w:iCs/>
                <w:sz w:val="20"/>
                <w:szCs w:val="20"/>
              </w:rPr>
            </w:pPr>
            <w:r w:rsidRPr="00C779B1">
              <w:rPr>
                <w:rFonts w:ascii="Arial" w:hAnsi="Arial" w:cs="Arial"/>
                <w:color w:val="000000"/>
                <w:sz w:val="20"/>
                <w:szCs w:val="20"/>
              </w:rPr>
              <w:br/>
            </w:r>
          </w:p>
        </w:tc>
        <w:tc>
          <w:tcPr>
            <w:tcW w:w="3787" w:type="dxa"/>
          </w:tcPr>
          <w:p w14:paraId="4591A2FA" w14:textId="67889B3D" w:rsidR="00061799" w:rsidRPr="00C779B1" w:rsidRDefault="00692E43" w:rsidP="00061799">
            <w:pPr>
              <w:jc w:val="center"/>
              <w:rPr>
                <w:rFonts w:ascii="Arial" w:eastAsia="Calibri" w:hAnsi="Arial" w:cs="Arial"/>
                <w:i/>
                <w:iCs/>
                <w:sz w:val="20"/>
                <w:szCs w:val="20"/>
              </w:rPr>
            </w:pPr>
            <w:r w:rsidRPr="00525875">
              <w:rPr>
                <w:rFonts w:ascii="Arial" w:hAnsi="Arial" w:cs="Arial"/>
                <w:color w:val="000000"/>
                <w:sz w:val="20"/>
                <w:szCs w:val="20"/>
              </w:rPr>
              <w:t xml:space="preserve">Jeigu pirkimo metu pateikto sertifikato galiojimo terminas baigiasi sutarties vykdymo metu, tiekėjas pateikia atnaujintą ir galiojantį sertifikatą. </w:t>
            </w:r>
            <w:r w:rsidR="00061799" w:rsidRPr="00C779B1">
              <w:rPr>
                <w:rFonts w:ascii="Arial" w:eastAsia="Calibri" w:hAnsi="Arial" w:cs="Arial"/>
                <w:i/>
                <w:iCs/>
                <w:sz w:val="20"/>
                <w:szCs w:val="20"/>
              </w:rPr>
              <w:t>-</w:t>
            </w:r>
          </w:p>
        </w:tc>
      </w:tr>
      <w:tr w:rsidR="00DD5A3A" w:rsidRPr="00C779B1" w14:paraId="7C844F44" w14:textId="77777777" w:rsidTr="00C259FF">
        <w:tc>
          <w:tcPr>
            <w:tcW w:w="904" w:type="dxa"/>
            <w:shd w:val="clear" w:color="auto" w:fill="FFE599" w:themeFill="accent4" w:themeFillTint="66"/>
            <w:vAlign w:val="center"/>
          </w:tcPr>
          <w:p w14:paraId="2F7BF7CB" w14:textId="77777777" w:rsidR="00DD5A3A" w:rsidRPr="00C779B1" w:rsidRDefault="00DD5A3A" w:rsidP="006E54C0">
            <w:pPr>
              <w:jc w:val="center"/>
              <w:rPr>
                <w:rFonts w:ascii="Arial" w:eastAsia="Calibri" w:hAnsi="Arial" w:cs="Arial"/>
                <w:b/>
                <w:sz w:val="20"/>
                <w:szCs w:val="20"/>
              </w:rPr>
            </w:pPr>
            <w:r w:rsidRPr="00C779B1">
              <w:rPr>
                <w:rFonts w:ascii="Arial" w:eastAsia="Calibri" w:hAnsi="Arial" w:cs="Arial"/>
                <w:b/>
                <w:sz w:val="20"/>
                <w:szCs w:val="20"/>
              </w:rPr>
              <w:t>II.</w:t>
            </w:r>
          </w:p>
        </w:tc>
        <w:tc>
          <w:tcPr>
            <w:tcW w:w="13833" w:type="dxa"/>
            <w:gridSpan w:val="3"/>
            <w:shd w:val="clear" w:color="auto" w:fill="FFE599" w:themeFill="accent4" w:themeFillTint="66"/>
          </w:tcPr>
          <w:p w14:paraId="41DDFEC9" w14:textId="78F2042C" w:rsidR="00DD5A3A" w:rsidRPr="00C779B1" w:rsidRDefault="00DD5A3A" w:rsidP="006E54C0">
            <w:pPr>
              <w:jc w:val="both"/>
              <w:rPr>
                <w:rFonts w:ascii="Arial" w:eastAsia="Calibri" w:hAnsi="Arial" w:cs="Arial"/>
                <w:b/>
                <w:i/>
                <w:iCs/>
                <w:color w:val="FF0000"/>
                <w:sz w:val="20"/>
                <w:szCs w:val="20"/>
              </w:rPr>
            </w:pPr>
            <w:r w:rsidRPr="00C779B1">
              <w:rPr>
                <w:rFonts w:ascii="Arial" w:eastAsia="Calibri" w:hAnsi="Arial" w:cs="Arial"/>
                <w:b/>
                <w:sz w:val="20"/>
                <w:szCs w:val="20"/>
              </w:rPr>
              <w:t xml:space="preserve">Socialiniai reikalavimai </w:t>
            </w:r>
          </w:p>
        </w:tc>
      </w:tr>
      <w:tr w:rsidR="00C259FF" w:rsidRPr="00C779B1" w14:paraId="572599C4" w14:textId="77777777" w:rsidTr="00C259FF">
        <w:tc>
          <w:tcPr>
            <w:tcW w:w="904" w:type="dxa"/>
          </w:tcPr>
          <w:p w14:paraId="0F9F4D5B" w14:textId="77777777" w:rsidR="00C259FF" w:rsidRPr="00C779B1" w:rsidRDefault="00C259FF" w:rsidP="00C259FF">
            <w:pPr>
              <w:pStyle w:val="ListParagraph"/>
              <w:numPr>
                <w:ilvl w:val="0"/>
                <w:numId w:val="26"/>
              </w:numPr>
              <w:rPr>
                <w:rFonts w:ascii="Arial" w:eastAsia="Calibri" w:hAnsi="Arial" w:cs="Arial"/>
                <w:b/>
                <w:sz w:val="20"/>
                <w:szCs w:val="20"/>
              </w:rPr>
            </w:pPr>
          </w:p>
        </w:tc>
        <w:tc>
          <w:tcPr>
            <w:tcW w:w="5069" w:type="dxa"/>
          </w:tcPr>
          <w:p w14:paraId="30BB99C8"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Sutarties vykdymo laikotarpiu, Paslaugų teikimui tiekėjas savo darbuotojui (-</w:t>
            </w:r>
            <w:proofErr w:type="spellStart"/>
            <w:r w:rsidRPr="00C779B1">
              <w:rPr>
                <w:rFonts w:ascii="Arial" w:hAnsi="Arial" w:cs="Arial"/>
                <w:color w:val="000000"/>
                <w:sz w:val="20"/>
                <w:szCs w:val="20"/>
              </w:rPr>
              <w:t>ams</w:t>
            </w:r>
            <w:proofErr w:type="spellEnd"/>
            <w:r w:rsidRPr="00C779B1">
              <w:rPr>
                <w:rFonts w:ascii="Arial" w:hAnsi="Arial" w:cs="Arial"/>
                <w:color w:val="000000"/>
                <w:sz w:val="20"/>
                <w:szCs w:val="20"/>
              </w:rPr>
              <w:t xml:space="preserve">), tiesiogiai vykdančiam (-tiems) pirkimo sutartį, taiko priemones, skirtas psichologinio smurto darbo aplinkoje prevencijai užtikrinti ir aktyvių veiksmų </w:t>
            </w:r>
            <w:r w:rsidRPr="00C779B1">
              <w:rPr>
                <w:rFonts w:ascii="Arial" w:hAnsi="Arial" w:cs="Arial"/>
                <w:color w:val="000000"/>
                <w:sz w:val="20"/>
                <w:szCs w:val="20"/>
              </w:rPr>
              <w:lastRenderedPageBreak/>
              <w:t>pagalbai asmenims, patyrusiems psichologinį smurtą, suteikti:</w:t>
            </w:r>
          </w:p>
          <w:p w14:paraId="2807561D" w14:textId="77777777" w:rsidR="00C259FF" w:rsidRPr="00C779B1" w:rsidRDefault="00C259FF" w:rsidP="00C259FF">
            <w:pPr>
              <w:jc w:val="both"/>
              <w:rPr>
                <w:rFonts w:ascii="Arial" w:hAnsi="Arial" w:cs="Arial"/>
                <w:color w:val="000000"/>
                <w:sz w:val="20"/>
                <w:szCs w:val="20"/>
              </w:rPr>
            </w:pPr>
          </w:p>
          <w:p w14:paraId="3C7F62D0"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 xml:space="preserve">1. Tiekėjas turi patvirtintą vidaus teisės aktą, , vidaus tvarką  ir (ar) kitą lygiavertį dokumentą, apibrėžiantį smurto ir priekabiavimo prevencijos tvarką darbovietėje, kuri apima: </w:t>
            </w:r>
          </w:p>
          <w:p w14:paraId="7DFE9BF4"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1) smurto ir priekabiavimo atpažinimo būdus,</w:t>
            </w:r>
          </w:p>
          <w:p w14:paraId="2BB1CA0A"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2) galimas smurto ir priekabiavimo formas;</w:t>
            </w:r>
          </w:p>
          <w:p w14:paraId="5EA0B8C6"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3) pranešimų apie smurtą ir priekabiavimą teikimo ir nagrinėjimo tvarką;</w:t>
            </w:r>
          </w:p>
          <w:p w14:paraId="56DD6749"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4) apie smurtą ir priekabiavimą pranešusių asmenų ir nukentėjusių asmenų apsaugos priemones ir jiems teikiamą pagalbą;</w:t>
            </w:r>
          </w:p>
          <w:p w14:paraId="06D02FD1"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5) darbuotojų elgesio (darbo etikos) taisykles;</w:t>
            </w:r>
          </w:p>
          <w:p w14:paraId="7BC725A9" w14:textId="77777777"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t xml:space="preserve">6) kita informacija, susijusi su smurto ir priekabiavimo prevencija </w:t>
            </w:r>
          </w:p>
          <w:p w14:paraId="21FCC234" w14:textId="77777777" w:rsidR="00C259FF" w:rsidRPr="00C779B1" w:rsidRDefault="00C259FF" w:rsidP="00C259FF">
            <w:pPr>
              <w:jc w:val="both"/>
              <w:rPr>
                <w:rFonts w:ascii="Arial" w:hAnsi="Arial" w:cs="Arial"/>
                <w:color w:val="000000"/>
                <w:sz w:val="20"/>
                <w:szCs w:val="20"/>
              </w:rPr>
            </w:pPr>
          </w:p>
          <w:p w14:paraId="2FB94890" w14:textId="78B2F777" w:rsidR="00C259FF" w:rsidRPr="00C779B1" w:rsidRDefault="00C259FF" w:rsidP="00C259FF">
            <w:pPr>
              <w:jc w:val="both"/>
              <w:rPr>
                <w:rFonts w:ascii="Arial" w:hAnsi="Arial" w:cs="Arial"/>
                <w:i/>
                <w:iCs/>
                <w:color w:val="000000"/>
                <w:sz w:val="20"/>
                <w:szCs w:val="20"/>
                <w:shd w:val="clear" w:color="auto" w:fill="FFFFFF"/>
              </w:rPr>
            </w:pPr>
            <w:r w:rsidRPr="00C779B1">
              <w:rPr>
                <w:rFonts w:ascii="Arial" w:hAnsi="Arial" w:cs="Arial"/>
                <w:color w:val="000000"/>
                <w:sz w:val="20"/>
                <w:szCs w:val="20"/>
              </w:rPr>
              <w:t>2.  tiekėjas darbuotojams, tiesiogiai vykdantiems pirkimo sutartį, bent [1 (vieną) kartą per metus/ 1 (vieną) kartą sutarties vykdymo laikotarpiu] organizuoja mokymus apie smurto ir priekabiavimo pavojus, prevencijos priemones, darbuotojų teises ir pareigas smurto ir priekabiavimo srityje;"</w:t>
            </w:r>
          </w:p>
        </w:tc>
        <w:tc>
          <w:tcPr>
            <w:tcW w:w="4977" w:type="dxa"/>
          </w:tcPr>
          <w:p w14:paraId="348BFE24" w14:textId="57BC96CC" w:rsidR="00C259FF" w:rsidRPr="00C779B1" w:rsidRDefault="00C259FF" w:rsidP="00C259FF">
            <w:pPr>
              <w:jc w:val="both"/>
              <w:rPr>
                <w:rFonts w:ascii="Arial" w:hAnsi="Arial" w:cs="Arial"/>
                <w:color w:val="000000"/>
                <w:sz w:val="20"/>
                <w:szCs w:val="20"/>
              </w:rPr>
            </w:pPr>
            <w:r w:rsidRPr="00C779B1">
              <w:rPr>
                <w:rFonts w:ascii="Arial" w:hAnsi="Arial" w:cs="Arial"/>
                <w:color w:val="000000"/>
                <w:sz w:val="20"/>
                <w:szCs w:val="20"/>
              </w:rPr>
              <w:lastRenderedPageBreak/>
              <w:t xml:space="preserve">Tiekėjo vadovybės patvirtintą vidaus teisės aktą arba kitą lygiavertį įpareigojančios formos dokumentą, reglamentuojantį  nepriimtino elgesio draudimą, ir pranešimų apie smurtą ir priekabiavimą teikimo ir nagrinėjimo tvarką, pavyzdžiui, Saugios ir pagarbios darbo </w:t>
            </w:r>
            <w:r w:rsidRPr="00C779B1">
              <w:rPr>
                <w:rFonts w:ascii="Arial" w:hAnsi="Arial" w:cs="Arial"/>
                <w:color w:val="000000"/>
                <w:sz w:val="20"/>
                <w:szCs w:val="20"/>
              </w:rPr>
              <w:lastRenderedPageBreak/>
              <w:t>aplinkos aprašą (https://lygybe.lt/wp-content/uploads/2023/05/lgkt_daugiau_balanso_a5_02.pdf) arba tiekėjo vadovybės patvirtintą Smurto ir priekabiavimo prevencijos politiką, apimančią:</w:t>
            </w:r>
          </w:p>
          <w:p w14:paraId="79A182BE" w14:textId="77777777" w:rsidR="00C259FF" w:rsidRPr="00C779B1" w:rsidRDefault="00C259FF" w:rsidP="00C259FF">
            <w:pPr>
              <w:tabs>
                <w:tab w:val="left" w:pos="392"/>
              </w:tabs>
              <w:jc w:val="both"/>
              <w:rPr>
                <w:rFonts w:ascii="Arial" w:hAnsi="Arial" w:cs="Arial"/>
                <w:color w:val="000000"/>
                <w:sz w:val="20"/>
                <w:szCs w:val="20"/>
              </w:rPr>
            </w:pPr>
            <w:r w:rsidRPr="00C779B1">
              <w:rPr>
                <w:rFonts w:ascii="Arial" w:hAnsi="Arial" w:cs="Arial"/>
                <w:color w:val="000000"/>
                <w:sz w:val="20"/>
                <w:szCs w:val="20"/>
              </w:rPr>
              <w:t>•</w:t>
            </w:r>
            <w:r w:rsidRPr="00C779B1">
              <w:rPr>
                <w:rFonts w:ascii="Arial" w:hAnsi="Arial" w:cs="Arial"/>
                <w:color w:val="000000"/>
                <w:sz w:val="20"/>
                <w:szCs w:val="20"/>
              </w:rPr>
              <w:tab/>
              <w:t>smurto ir priekabiavimo atpažinimo būdus, galimas smurto ir priekabiavimo formas;</w:t>
            </w:r>
          </w:p>
          <w:p w14:paraId="4421A0CB" w14:textId="77777777" w:rsidR="00C259FF" w:rsidRPr="00C779B1" w:rsidRDefault="00C259FF" w:rsidP="00C259FF">
            <w:pPr>
              <w:tabs>
                <w:tab w:val="left" w:pos="392"/>
              </w:tabs>
              <w:jc w:val="both"/>
              <w:rPr>
                <w:rFonts w:ascii="Arial" w:hAnsi="Arial" w:cs="Arial"/>
                <w:color w:val="000000"/>
                <w:sz w:val="20"/>
                <w:szCs w:val="20"/>
              </w:rPr>
            </w:pPr>
            <w:r w:rsidRPr="00C779B1">
              <w:rPr>
                <w:rFonts w:ascii="Arial" w:hAnsi="Arial" w:cs="Arial"/>
                <w:color w:val="000000"/>
                <w:sz w:val="20"/>
                <w:szCs w:val="20"/>
              </w:rPr>
              <w:t>•</w:t>
            </w:r>
            <w:r w:rsidRPr="00C779B1">
              <w:rPr>
                <w:rFonts w:ascii="Arial" w:hAnsi="Arial" w:cs="Arial"/>
                <w:color w:val="000000"/>
                <w:sz w:val="20"/>
                <w:szCs w:val="20"/>
              </w:rPr>
              <w:tab/>
              <w:t>supažindinimo su smurto ir priekabiavimo prevencijos priemonėmis tvarką ir (ar) mokymų darbuotojams apie smurto ir priekabiavimo pavojus, prevencijos priemones, darbuotojų teises ir pareigas smurto ir priekabiavimo srityje tvarką;</w:t>
            </w:r>
          </w:p>
          <w:p w14:paraId="592269A1" w14:textId="77777777" w:rsidR="00C259FF" w:rsidRPr="00C779B1" w:rsidRDefault="00C259FF" w:rsidP="00C259FF">
            <w:pPr>
              <w:tabs>
                <w:tab w:val="left" w:pos="259"/>
              </w:tabs>
              <w:jc w:val="both"/>
              <w:rPr>
                <w:rFonts w:ascii="Arial" w:hAnsi="Arial" w:cs="Arial"/>
                <w:color w:val="000000"/>
                <w:sz w:val="20"/>
                <w:szCs w:val="20"/>
              </w:rPr>
            </w:pPr>
            <w:r w:rsidRPr="00C779B1">
              <w:rPr>
                <w:rFonts w:ascii="Arial" w:hAnsi="Arial" w:cs="Arial"/>
                <w:color w:val="000000"/>
                <w:sz w:val="20"/>
                <w:szCs w:val="20"/>
              </w:rPr>
              <w:t>•</w:t>
            </w:r>
            <w:r w:rsidRPr="00C779B1">
              <w:rPr>
                <w:rFonts w:ascii="Arial" w:hAnsi="Arial" w:cs="Arial"/>
                <w:color w:val="000000"/>
                <w:sz w:val="20"/>
                <w:szCs w:val="20"/>
              </w:rPr>
              <w:tab/>
              <w:t>apie smurtą ir priekabiavimą pranešusių asmenų ir nukentėjusių asmenų apsaugos priemones ir jiems teikiamą pagalbą;</w:t>
            </w:r>
          </w:p>
          <w:p w14:paraId="72218D28" w14:textId="09ACA0C1" w:rsidR="00C259FF" w:rsidRPr="00C779B1" w:rsidRDefault="00C259FF" w:rsidP="00CC4CC9">
            <w:pPr>
              <w:tabs>
                <w:tab w:val="left" w:pos="477"/>
              </w:tabs>
              <w:jc w:val="both"/>
              <w:rPr>
                <w:rFonts w:ascii="Arial" w:eastAsia="Calibri" w:hAnsi="Arial" w:cs="Arial"/>
                <w:i/>
                <w:iCs/>
                <w:color w:val="FF0000"/>
                <w:sz w:val="20"/>
                <w:szCs w:val="20"/>
              </w:rPr>
            </w:pPr>
            <w:r w:rsidRPr="6BA57E08">
              <w:rPr>
                <w:rFonts w:ascii="Arial" w:hAnsi="Arial" w:cs="Arial"/>
                <w:color w:val="000000" w:themeColor="text1"/>
                <w:sz w:val="20"/>
                <w:szCs w:val="20"/>
              </w:rPr>
              <w:t>•</w:t>
            </w:r>
            <w:r>
              <w:tab/>
            </w:r>
            <w:r w:rsidRPr="6BA57E08">
              <w:rPr>
                <w:rFonts w:ascii="Arial" w:hAnsi="Arial" w:cs="Arial"/>
                <w:color w:val="000000" w:themeColor="text1"/>
                <w:sz w:val="20"/>
                <w:szCs w:val="20"/>
              </w:rPr>
              <w:t>darbuotojų elgesio (darbo etikos) taisykles;</w:t>
            </w:r>
          </w:p>
        </w:tc>
        <w:tc>
          <w:tcPr>
            <w:tcW w:w="3787" w:type="dxa"/>
          </w:tcPr>
          <w:p w14:paraId="0C31375D" w14:textId="6B4FBD4D" w:rsidR="00C259FF" w:rsidRPr="00C779B1" w:rsidRDefault="00C259FF" w:rsidP="00C259FF">
            <w:pPr>
              <w:jc w:val="both"/>
              <w:rPr>
                <w:rFonts w:ascii="Arial" w:hAnsi="Arial" w:cs="Arial"/>
                <w:i/>
                <w:iCs/>
                <w:sz w:val="20"/>
                <w:szCs w:val="20"/>
                <w:shd w:val="clear" w:color="auto" w:fill="FFFFFF"/>
              </w:rPr>
            </w:pPr>
            <w:r w:rsidRPr="00C779B1">
              <w:rPr>
                <w:rFonts w:ascii="Arial" w:hAnsi="Arial" w:cs="Arial"/>
                <w:color w:val="000000"/>
                <w:sz w:val="20"/>
                <w:szCs w:val="20"/>
              </w:rPr>
              <w:lastRenderedPageBreak/>
              <w:t xml:space="preserve">Ne vėliau kaip iki pirkimo sutarties galiojimo pabaigos tiekėjas pirkimo vykdytojui turi pateikti dalyvavimą mokymuose patvirtinančius sertifikatus (jei mokymų sertifikatai </w:t>
            </w:r>
            <w:r w:rsidRPr="00C779B1">
              <w:rPr>
                <w:rFonts w:ascii="Arial" w:hAnsi="Arial" w:cs="Arial"/>
                <w:color w:val="000000"/>
                <w:sz w:val="20"/>
                <w:szCs w:val="20"/>
              </w:rPr>
              <w:lastRenderedPageBreak/>
              <w:t>neišduodami, gali būti teikiama sudaryta sutartis dėl mokymų, sąskaitos ir kiti dokumentai);</w:t>
            </w:r>
          </w:p>
        </w:tc>
      </w:tr>
    </w:tbl>
    <w:p w14:paraId="7D7F78E9" w14:textId="77777777" w:rsidR="002D71FC" w:rsidRPr="00C779B1" w:rsidRDefault="002D71FC" w:rsidP="00C2583E">
      <w:pPr>
        <w:spacing w:after="0" w:line="240" w:lineRule="auto"/>
        <w:rPr>
          <w:rFonts w:ascii="Arial" w:hAnsi="Arial" w:cs="Arial"/>
          <w:i/>
          <w:iCs/>
          <w:sz w:val="20"/>
          <w:szCs w:val="20"/>
        </w:rPr>
      </w:pPr>
    </w:p>
    <w:sectPr w:rsidR="002D71FC" w:rsidRPr="00C779B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986DC" w14:textId="77777777" w:rsidR="0052263D" w:rsidRDefault="0052263D" w:rsidP="001C65C9">
      <w:pPr>
        <w:spacing w:after="0" w:line="240" w:lineRule="auto"/>
      </w:pPr>
      <w:r>
        <w:separator/>
      </w:r>
    </w:p>
  </w:endnote>
  <w:endnote w:type="continuationSeparator" w:id="0">
    <w:p w14:paraId="6999BB81" w14:textId="77777777" w:rsidR="0052263D" w:rsidRDefault="0052263D" w:rsidP="001C65C9">
      <w:pPr>
        <w:spacing w:after="0" w:line="240" w:lineRule="auto"/>
      </w:pPr>
      <w:r>
        <w:continuationSeparator/>
      </w:r>
    </w:p>
  </w:endnote>
  <w:endnote w:type="continuationNotice" w:id="1">
    <w:p w14:paraId="2F2AED97" w14:textId="77777777" w:rsidR="0052263D" w:rsidRDefault="0052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777D" w14:textId="77777777" w:rsidR="0052263D" w:rsidRDefault="0052263D" w:rsidP="001C65C9">
      <w:pPr>
        <w:spacing w:after="0" w:line="240" w:lineRule="auto"/>
      </w:pPr>
      <w:r>
        <w:separator/>
      </w:r>
    </w:p>
  </w:footnote>
  <w:footnote w:type="continuationSeparator" w:id="0">
    <w:p w14:paraId="54706BE0" w14:textId="77777777" w:rsidR="0052263D" w:rsidRDefault="0052263D" w:rsidP="001C65C9">
      <w:pPr>
        <w:spacing w:after="0" w:line="240" w:lineRule="auto"/>
      </w:pPr>
      <w:r>
        <w:continuationSeparator/>
      </w:r>
    </w:p>
  </w:footnote>
  <w:footnote w:type="continuationNotice" w:id="1">
    <w:p w14:paraId="00E2DCF7" w14:textId="77777777" w:rsidR="0052263D" w:rsidRDefault="005226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3E6"/>
    <w:rsid w:val="000307FB"/>
    <w:rsid w:val="000320F2"/>
    <w:rsid w:val="00033FB9"/>
    <w:rsid w:val="00036920"/>
    <w:rsid w:val="00037027"/>
    <w:rsid w:val="00037EE4"/>
    <w:rsid w:val="000424AB"/>
    <w:rsid w:val="00045971"/>
    <w:rsid w:val="00046C07"/>
    <w:rsid w:val="0005116D"/>
    <w:rsid w:val="00052673"/>
    <w:rsid w:val="00061799"/>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0143"/>
    <w:rsid w:val="00215DEF"/>
    <w:rsid w:val="00222CAB"/>
    <w:rsid w:val="0022440E"/>
    <w:rsid w:val="002253A0"/>
    <w:rsid w:val="002255E5"/>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475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033"/>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784"/>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263D"/>
    <w:rsid w:val="00525083"/>
    <w:rsid w:val="00525875"/>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7D5D"/>
    <w:rsid w:val="00583548"/>
    <w:rsid w:val="00584817"/>
    <w:rsid w:val="005857E9"/>
    <w:rsid w:val="005901FA"/>
    <w:rsid w:val="00591CFD"/>
    <w:rsid w:val="00593A4F"/>
    <w:rsid w:val="00594A6F"/>
    <w:rsid w:val="005952B5"/>
    <w:rsid w:val="0059610D"/>
    <w:rsid w:val="005A0123"/>
    <w:rsid w:val="005A2ABA"/>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6DE5"/>
    <w:rsid w:val="00617779"/>
    <w:rsid w:val="006275A5"/>
    <w:rsid w:val="006313EB"/>
    <w:rsid w:val="00631894"/>
    <w:rsid w:val="006326A2"/>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E43"/>
    <w:rsid w:val="006A1EE6"/>
    <w:rsid w:val="006A5E1D"/>
    <w:rsid w:val="006A5FA1"/>
    <w:rsid w:val="006B0187"/>
    <w:rsid w:val="006B0300"/>
    <w:rsid w:val="006B1296"/>
    <w:rsid w:val="006B4128"/>
    <w:rsid w:val="006B6314"/>
    <w:rsid w:val="006B7F43"/>
    <w:rsid w:val="006C6260"/>
    <w:rsid w:val="006D0070"/>
    <w:rsid w:val="006D0C22"/>
    <w:rsid w:val="006D3587"/>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5383"/>
    <w:rsid w:val="00736E5A"/>
    <w:rsid w:val="0073790E"/>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68E1"/>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39D"/>
    <w:rsid w:val="008717C1"/>
    <w:rsid w:val="00873DBD"/>
    <w:rsid w:val="008763EB"/>
    <w:rsid w:val="008768AB"/>
    <w:rsid w:val="0088015F"/>
    <w:rsid w:val="00886D4F"/>
    <w:rsid w:val="00891971"/>
    <w:rsid w:val="00892BCC"/>
    <w:rsid w:val="00892EA7"/>
    <w:rsid w:val="00893CA2"/>
    <w:rsid w:val="00896134"/>
    <w:rsid w:val="008A1F08"/>
    <w:rsid w:val="008A211E"/>
    <w:rsid w:val="008A24C8"/>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1B9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01CB"/>
    <w:rsid w:val="00A74631"/>
    <w:rsid w:val="00A75820"/>
    <w:rsid w:val="00A8387F"/>
    <w:rsid w:val="00A84F76"/>
    <w:rsid w:val="00A91590"/>
    <w:rsid w:val="00A924FA"/>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5B94"/>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065B"/>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259FF"/>
    <w:rsid w:val="00C31C0B"/>
    <w:rsid w:val="00C35153"/>
    <w:rsid w:val="00C36409"/>
    <w:rsid w:val="00C42256"/>
    <w:rsid w:val="00C422DF"/>
    <w:rsid w:val="00C425A8"/>
    <w:rsid w:val="00C45EA8"/>
    <w:rsid w:val="00C4617C"/>
    <w:rsid w:val="00C4653C"/>
    <w:rsid w:val="00C468F7"/>
    <w:rsid w:val="00C524F8"/>
    <w:rsid w:val="00C61B69"/>
    <w:rsid w:val="00C63B1C"/>
    <w:rsid w:val="00C65832"/>
    <w:rsid w:val="00C765DE"/>
    <w:rsid w:val="00C777F2"/>
    <w:rsid w:val="00C779B1"/>
    <w:rsid w:val="00C87E6C"/>
    <w:rsid w:val="00C912CF"/>
    <w:rsid w:val="00C93635"/>
    <w:rsid w:val="00C93A78"/>
    <w:rsid w:val="00C95E36"/>
    <w:rsid w:val="00CA0311"/>
    <w:rsid w:val="00CA37DE"/>
    <w:rsid w:val="00CA3F03"/>
    <w:rsid w:val="00CA4D71"/>
    <w:rsid w:val="00CB1A07"/>
    <w:rsid w:val="00CC2320"/>
    <w:rsid w:val="00CC4CC9"/>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17A58"/>
    <w:rsid w:val="00D21358"/>
    <w:rsid w:val="00D22E3E"/>
    <w:rsid w:val="00D22E48"/>
    <w:rsid w:val="00D23674"/>
    <w:rsid w:val="00D251DD"/>
    <w:rsid w:val="00D32829"/>
    <w:rsid w:val="00D36571"/>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1803"/>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35B5"/>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0DE"/>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30BE"/>
    <w:rsid w:val="00FC49A2"/>
    <w:rsid w:val="00FC4B51"/>
    <w:rsid w:val="00FC62F8"/>
    <w:rsid w:val="00FD1E6D"/>
    <w:rsid w:val="00FD2A46"/>
    <w:rsid w:val="00FD3EE6"/>
    <w:rsid w:val="00FD492C"/>
    <w:rsid w:val="00FD53E4"/>
    <w:rsid w:val="00FD5C6D"/>
    <w:rsid w:val="00FE03D4"/>
    <w:rsid w:val="00FE4857"/>
    <w:rsid w:val="00FE6A28"/>
    <w:rsid w:val="00FF0E61"/>
    <w:rsid w:val="00FF4CAB"/>
    <w:rsid w:val="00FF5E64"/>
    <w:rsid w:val="129BD3CE"/>
    <w:rsid w:val="1AB918A3"/>
    <w:rsid w:val="208ECEA4"/>
    <w:rsid w:val="342DE05F"/>
    <w:rsid w:val="53152A01"/>
    <w:rsid w:val="695588B6"/>
    <w:rsid w:val="6BA57E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7379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73790E"/>
    <w:rPr>
      <w:rFonts w:eastAsiaTheme="minorEastAsia"/>
      <w:b/>
      <w:bCs/>
      <w:kern w:val="0"/>
      <w:sz w:val="20"/>
      <w:szCs w:val="20"/>
      <w14:ligatures w14:val="none"/>
    </w:rPr>
  </w:style>
  <w:style w:type="paragraph" w:styleId="Revision">
    <w:name w:val="Revision"/>
    <w:hidden/>
    <w:uiPriority w:val="99"/>
    <w:semiHidden/>
    <w:rsid w:val="00567D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5A354D3B-85AA-4A88-8B4D-33DE99D28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28</TotalTime>
  <Pages>2</Pages>
  <Words>3273</Words>
  <Characters>1866</Characters>
  <Application>Microsoft Office Word</Application>
  <DocSecurity>0</DocSecurity>
  <Lines>15</Lines>
  <Paragraphs>10</Paragraphs>
  <ScaleCrop>false</ScaleCrop>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31</cp:revision>
  <dcterms:created xsi:type="dcterms:W3CDTF">2025-01-21T08:34:00Z</dcterms:created>
  <dcterms:modified xsi:type="dcterms:W3CDTF">2026-06-26T11:35:00Z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MediaServiceImageTags">
    <vt:lpwstr/>
  </property>
</Properties>
</file>